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3D" w:rsidRPr="00450A8B" w:rsidRDefault="004F213D" w:rsidP="004F213D">
      <w:pPr>
        <w:pStyle w:val="a3"/>
        <w:shd w:val="clear" w:color="auto" w:fill="FFFFFF" w:themeFill="background1"/>
        <w:spacing w:before="0" w:beforeAutospacing="0" w:after="195" w:afterAutospacing="0" w:line="294" w:lineRule="atLeast"/>
        <w:ind w:firstLine="480"/>
        <w:jc w:val="center"/>
        <w:rPr>
          <w:color w:val="0D0D0D" w:themeColor="text1" w:themeTint="F2"/>
          <w:sz w:val="26"/>
          <w:szCs w:val="26"/>
        </w:rPr>
      </w:pPr>
      <w:r w:rsidRPr="00450A8B">
        <w:rPr>
          <w:rStyle w:val="a4"/>
          <w:color w:val="0D0D0D" w:themeColor="text1" w:themeTint="F2"/>
          <w:sz w:val="26"/>
          <w:szCs w:val="26"/>
        </w:rPr>
        <w:t>РЕКОМЕНДАЦИИ РОДИТЕЛЯМ НА КАЖДЫЙ ДЕНЬ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1. Когда вы браните ребенка, не употребляйте выражений: «Ты всегда», «Ты вообще», «Вечно ты». Ваш ребенок всегда и вообще хорош, он лишь сегодня что – то сделал не так, об этом скажите ему.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2. Не расставайтесь с ребенком в ссоре, сначала помиритесь, а потом идите по своим делам.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3. Старайтесь, чтобы ребенок был привязан к дому, возвращаясь домой, не забывайте сказать: «А все – таки, как хорошо у нас дома».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4. 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center"/>
        <w:rPr>
          <w:color w:val="0D0D0D" w:themeColor="text1" w:themeTint="F2"/>
        </w:rPr>
      </w:pPr>
      <w:r w:rsidRPr="00E6619C">
        <w:rPr>
          <w:color w:val="0D0D0D" w:themeColor="text1" w:themeTint="F2"/>
        </w:rPr>
        <w:t> 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center"/>
        <w:rPr>
          <w:color w:val="0D0D0D" w:themeColor="text1" w:themeTint="F2"/>
        </w:rPr>
      </w:pPr>
      <w:r w:rsidRPr="00E6619C">
        <w:rPr>
          <w:rStyle w:val="a4"/>
          <w:color w:val="0D0D0D" w:themeColor="text1" w:themeTint="F2"/>
        </w:rPr>
        <w:t xml:space="preserve">Рекомендации </w:t>
      </w:r>
      <w:r w:rsidRPr="00FA6182">
        <w:rPr>
          <w:rStyle w:val="a4"/>
          <w:color w:val="0D0D0D" w:themeColor="text1" w:themeTint="F2"/>
        </w:rPr>
        <w:t xml:space="preserve">в общении </w:t>
      </w:r>
      <w:r w:rsidRPr="00E6619C">
        <w:rPr>
          <w:rStyle w:val="a4"/>
          <w:color w:val="0D0D0D" w:themeColor="text1" w:themeTint="F2"/>
        </w:rPr>
        <w:t>с «трудными» подростками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1. Ясно сформулировать взрослеющему человеку его права и обязанности, ограничить круг видов деятельности (которые ему разрешены и доступны) и ответственность за них. Настаивать на соблюдении принятых «правил игры», самим соблюдать их в тех случаях, когда другой стороне этого не удается. Быть терпеливым и помнить, чтобы избавиться от нежелательных привычек, нужны долгие месяцы.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2. В конфликтных ситуациях не стараться одержать победу любой ценой – мы тоже имеем право,  менять взгляды, мы не гарантированы от ошибок, кое в чем можем и уступить.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3. Действовать только тактическим маневром и никогда – прямой атакой. Выслушивать все, не реагируя тотчас же, и только потом, выбрав подходящий момент, без раздражения высказать свое мнение, вносящее поправки в услышанное. Вскрывать причины неправильных взглядов подростка, показывать, в чем ошибочность его рассуждений, и таким путем развивать и направлять его мыслительный процесс, обеспечивая необходимыми источниками.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 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center"/>
        <w:rPr>
          <w:color w:val="0D0D0D" w:themeColor="text1" w:themeTint="F2"/>
        </w:rPr>
      </w:pPr>
      <w:r w:rsidRPr="00E6619C">
        <w:rPr>
          <w:rStyle w:val="a4"/>
          <w:color w:val="0D0D0D" w:themeColor="text1" w:themeTint="F2"/>
        </w:rPr>
        <w:t>ПЕДАГОГИКА ДЛЯ РОДИТЕЛЕЙ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Каждое утро взываю к тому лучшему, что есть во мне:</w:t>
      </w:r>
      <w:r w:rsidRPr="00E6619C">
        <w:rPr>
          <w:color w:val="0D0D0D" w:themeColor="text1" w:themeTint="F2"/>
        </w:rPr>
        <w:br/>
        <w:t>«Мне послан ребенок; это дорогой мой гость; я благодарен ему за то, что он есть.</w:t>
      </w:r>
      <w:r w:rsidRPr="00E6619C">
        <w:rPr>
          <w:color w:val="0D0D0D" w:themeColor="text1" w:themeTint="F2"/>
        </w:rPr>
        <w:br/>
        <w:t>Он так же призван к жизни, как и я, это нас объединяет – мы есть, мы живые люди. Он такой же, как и я, он человек, и не будущий человек, а сегодняшний, и потому он другой, как и все люди; я его принимаю, как всякого другого</w:t>
      </w:r>
      <w:r w:rsidRPr="00E6619C">
        <w:rPr>
          <w:color w:val="0D0D0D" w:themeColor="text1" w:themeTint="F2"/>
        </w:rPr>
        <w:br/>
        <w:t>человека.</w:t>
      </w:r>
      <w:r w:rsidRPr="00E6619C">
        <w:rPr>
          <w:color w:val="0D0D0D" w:themeColor="text1" w:themeTint="F2"/>
        </w:rPr>
        <w:br/>
        <w:t>Я принимаю ребенка.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 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center"/>
        <w:rPr>
          <w:color w:val="0D0D0D" w:themeColor="text1" w:themeTint="F2"/>
        </w:rPr>
      </w:pPr>
      <w:r w:rsidRPr="00E6619C">
        <w:rPr>
          <w:rStyle w:val="a4"/>
          <w:color w:val="0D0D0D" w:themeColor="text1" w:themeTint="F2"/>
        </w:rPr>
        <w:t>ДЕТИ УЧАТСЯ У ЖИЗНИ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1. Если ребенка часто критикуют, он учится ненавидеть.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2. Если его часто упрекают, у него возникает комплекс вины.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3. Если высмеивают – становится замкнутым.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lastRenderedPageBreak/>
        <w:t>4. Ваша невежливость выращивает его грубость.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5. Ваша несправедливость – его нечестность.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6. Ничто так не подрывает уважение к старшим как невыполненное обещание или обман.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 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center"/>
        <w:rPr>
          <w:color w:val="0D0D0D" w:themeColor="text1" w:themeTint="F2"/>
        </w:rPr>
      </w:pPr>
      <w:r>
        <w:rPr>
          <w:rStyle w:val="a4"/>
          <w:color w:val="0D0D0D" w:themeColor="text1" w:themeTint="F2"/>
        </w:rPr>
        <w:t>5</w:t>
      </w:r>
      <w:r w:rsidRPr="00E6619C">
        <w:rPr>
          <w:rStyle w:val="a4"/>
          <w:color w:val="0D0D0D" w:themeColor="text1" w:themeTint="F2"/>
        </w:rPr>
        <w:t xml:space="preserve"> заповедей для родителей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1. Не жди, что твой ребенок будет таким, как ты или таким, как ты хочешь. Помоги ему стать не тобой, а собой.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 xml:space="preserve">2. </w:t>
      </w:r>
      <w:proofErr w:type="spellStart"/>
      <w:r w:rsidRPr="00E6619C">
        <w:rPr>
          <w:color w:val="0D0D0D" w:themeColor="text1" w:themeTint="F2"/>
        </w:rPr>
        <w:t>He</w:t>
      </w:r>
      <w:proofErr w:type="spellEnd"/>
      <w:r w:rsidRPr="00E6619C">
        <w:rPr>
          <w:color w:val="0D0D0D" w:themeColor="text1" w:themeTint="F2"/>
        </w:rPr>
        <w:t xml:space="preserve">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3. Не вымещай на ребенке свои обиды, чтобы в старости не есть горький хлеб. Ибо, что посеешь, то и взойдет.</w:t>
      </w:r>
    </w:p>
    <w:p w:rsidR="004F213D" w:rsidRPr="00E6619C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color w:val="0D0D0D" w:themeColor="text1" w:themeTint="F2"/>
        </w:rPr>
      </w:pPr>
      <w:r w:rsidRPr="00E6619C">
        <w:rPr>
          <w:color w:val="0D0D0D" w:themeColor="text1" w:themeTint="F2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4F213D" w:rsidRPr="00FA6182" w:rsidRDefault="004F213D" w:rsidP="004F213D">
      <w:pPr>
        <w:pStyle w:val="a3"/>
        <w:shd w:val="clear" w:color="auto" w:fill="FFFFFF" w:themeFill="background1"/>
        <w:spacing w:before="0" w:beforeAutospacing="0" w:after="195" w:afterAutospacing="0"/>
        <w:ind w:firstLine="480"/>
        <w:jc w:val="both"/>
        <w:rPr>
          <w:b/>
          <w:color w:val="0D0D0D" w:themeColor="text1" w:themeTint="F2"/>
        </w:rPr>
      </w:pPr>
      <w:r w:rsidRPr="00E6619C">
        <w:rPr>
          <w:color w:val="0D0D0D" w:themeColor="text1" w:themeTint="F2"/>
        </w:rPr>
        <w:t>5 Не унижай!</w:t>
      </w:r>
    </w:p>
    <w:p w:rsidR="004F213D" w:rsidRPr="00FA6182" w:rsidRDefault="004F213D" w:rsidP="004F21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hyperlink r:id="rId5" w:history="1">
        <w:r w:rsidRPr="00FA6182">
          <w:rPr>
            <w:rFonts w:ascii="Times New Roman" w:eastAsia="Times New Roman" w:hAnsi="Times New Roman" w:cs="Times New Roman"/>
            <w:b/>
            <w:color w:val="0D0D0D" w:themeColor="text1" w:themeTint="F2"/>
            <w:sz w:val="24"/>
            <w:szCs w:val="24"/>
          </w:rPr>
          <w:t>Принципы семейного воспитания</w:t>
        </w:r>
      </w:hyperlink>
    </w:p>
    <w:p w:rsidR="004F213D" w:rsidRPr="00E6619C" w:rsidRDefault="004F213D" w:rsidP="004F21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6619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дети должны расти в атмосфере любви, доброжелательности и понимания (помните замечательную фразу из фильма «Доживем до понедельника»: «Счастье – это когда тебя понимают»);</w:t>
      </w:r>
    </w:p>
    <w:p w:rsidR="004F213D" w:rsidRPr="00E6619C" w:rsidRDefault="004F213D" w:rsidP="004F21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6619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необходимо принимать ребенка таким, каков он есть и способствовать развитию в нем лучшего;</w:t>
      </w:r>
    </w:p>
    <w:p w:rsidR="004F213D" w:rsidRPr="00E6619C" w:rsidRDefault="004F213D" w:rsidP="004F21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6619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воспитывая ребенка, надо учитывать его возраст, пол, индивидуальные особенности;</w:t>
      </w:r>
    </w:p>
    <w:p w:rsidR="004F213D" w:rsidRPr="00E6619C" w:rsidRDefault="004F213D" w:rsidP="004F21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6619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отношения с детьми должны строиться на основе глубокого уважения и высокой требовательности;</w:t>
      </w:r>
    </w:p>
    <w:p w:rsidR="004F213D" w:rsidRPr="00E6619C" w:rsidRDefault="004F213D" w:rsidP="004F21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6619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родители должны служить примером для подражания детей;</w:t>
      </w:r>
    </w:p>
    <w:p w:rsidR="004F213D" w:rsidRPr="00E6619C" w:rsidRDefault="004F213D" w:rsidP="004F21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6619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основе всех видов жизнедеятельности ребенка, особенно младшего школьника, должна быть игра;</w:t>
      </w:r>
    </w:p>
    <w:p w:rsidR="004F213D" w:rsidRPr="00E6619C" w:rsidRDefault="004F213D" w:rsidP="004F21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6619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оптимизм и мажор – главные движущие силы общения с детьми в семье.</w:t>
      </w:r>
    </w:p>
    <w:p w:rsidR="004F213D" w:rsidRPr="00E6619C" w:rsidRDefault="004F213D" w:rsidP="004F213D">
      <w:pPr>
        <w:pStyle w:val="a5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D6079" w:rsidRDefault="00CD6079"/>
    <w:sectPr w:rsidR="00CD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1A58"/>
    <w:multiLevelType w:val="multilevel"/>
    <w:tmpl w:val="C36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F213D"/>
    <w:rsid w:val="004F213D"/>
    <w:rsid w:val="00CD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213D"/>
    <w:rPr>
      <w:b/>
      <w:bCs/>
    </w:rPr>
  </w:style>
  <w:style w:type="paragraph" w:styleId="a5">
    <w:name w:val="List Paragraph"/>
    <w:basedOn w:val="a"/>
    <w:uiPriority w:val="34"/>
    <w:qFormat/>
    <w:rsid w:val="004F21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no-ozersk.ru/node/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2019-02-17T09:56:00Z</dcterms:created>
  <dcterms:modified xsi:type="dcterms:W3CDTF">2019-02-17T09:56:00Z</dcterms:modified>
</cp:coreProperties>
</file>